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bookmarkStart w:id="0" w:name="block-13033650"/>
      <w:r w:rsidRPr="007B26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7B26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B26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7B266B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7B26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266B">
        <w:rPr>
          <w:rFonts w:ascii="Times New Roman" w:hAnsi="Times New Roman"/>
          <w:color w:val="000000"/>
          <w:sz w:val="28"/>
          <w:lang w:val="ru-RU"/>
        </w:rPr>
        <w:t>​</w:t>
      </w:r>
    </w:p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5A6001" w:rsidRPr="007B266B" w:rsidRDefault="005A6001">
      <w:pPr>
        <w:spacing w:after="0"/>
        <w:ind w:left="120"/>
        <w:rPr>
          <w:lang w:val="ru-RU"/>
        </w:rPr>
      </w:pPr>
    </w:p>
    <w:p w:rsidR="005A6001" w:rsidRPr="007B266B" w:rsidRDefault="005A6001">
      <w:pPr>
        <w:spacing w:after="0"/>
        <w:ind w:left="120"/>
        <w:rPr>
          <w:lang w:val="ru-RU"/>
        </w:rPr>
      </w:pPr>
    </w:p>
    <w:p w:rsidR="005A6001" w:rsidRPr="007B266B" w:rsidRDefault="005A6001">
      <w:pPr>
        <w:spacing w:after="0"/>
        <w:ind w:left="120"/>
        <w:rPr>
          <w:lang w:val="ru-RU"/>
        </w:rPr>
      </w:pPr>
    </w:p>
    <w:p w:rsidR="005A6001" w:rsidRPr="007B266B" w:rsidRDefault="005A60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62D9" w:rsidRPr="00E2220E" w:rsidTr="000162D9">
        <w:tc>
          <w:tcPr>
            <w:tcW w:w="3114" w:type="dxa"/>
          </w:tcPr>
          <w:p w:rsidR="000162D9" w:rsidRPr="0040209D" w:rsidRDefault="007B266B" w:rsidP="000162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62D9" w:rsidRPr="008944ED" w:rsidRDefault="007B266B" w:rsidP="00016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162D9" w:rsidRDefault="007B266B" w:rsidP="000162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62D9" w:rsidRPr="008944ED" w:rsidRDefault="000162D9" w:rsidP="00016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Пархоменко Е.Н.</w:t>
            </w:r>
          </w:p>
          <w:p w:rsidR="000162D9" w:rsidRDefault="007B266B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162D9" w:rsidRDefault="007B266B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162D9" w:rsidRPr="0040209D" w:rsidRDefault="000162D9" w:rsidP="00016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62D9" w:rsidRPr="0040209D" w:rsidRDefault="007B266B" w:rsidP="00016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162D9" w:rsidRPr="008944ED" w:rsidRDefault="007B266B" w:rsidP="00016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162D9" w:rsidRDefault="007B266B" w:rsidP="000162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62D9" w:rsidRPr="008944ED" w:rsidRDefault="007B266B" w:rsidP="00016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0162D9" w:rsidRDefault="000162D9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162D9" w:rsidRDefault="007B266B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162D9" w:rsidRPr="0040209D" w:rsidRDefault="000162D9" w:rsidP="00016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62D9" w:rsidRDefault="007B266B" w:rsidP="00016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62D9" w:rsidRPr="008944ED" w:rsidRDefault="007B266B" w:rsidP="00016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162D9" w:rsidRDefault="007B266B" w:rsidP="000162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62D9" w:rsidRPr="008944ED" w:rsidRDefault="007B266B" w:rsidP="00016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 Л.Н.</w:t>
            </w:r>
          </w:p>
          <w:p w:rsidR="000162D9" w:rsidRDefault="007B266B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162D9" w:rsidRDefault="007B266B" w:rsidP="00016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162D9" w:rsidRPr="0040209D" w:rsidRDefault="000162D9" w:rsidP="00016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6001" w:rsidRDefault="005A6001">
      <w:pPr>
        <w:spacing w:after="0"/>
        <w:ind w:left="120"/>
      </w:pPr>
    </w:p>
    <w:p w:rsidR="005A6001" w:rsidRDefault="007B26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6001" w:rsidRDefault="005A6001">
      <w:pPr>
        <w:spacing w:after="0"/>
        <w:ind w:left="120"/>
      </w:pPr>
    </w:p>
    <w:p w:rsidR="005A6001" w:rsidRDefault="005A6001">
      <w:pPr>
        <w:spacing w:after="0"/>
        <w:ind w:left="120"/>
      </w:pPr>
    </w:p>
    <w:p w:rsidR="005A6001" w:rsidRDefault="005A6001">
      <w:pPr>
        <w:spacing w:after="0"/>
        <w:ind w:left="120"/>
      </w:pPr>
    </w:p>
    <w:p w:rsidR="005A6001" w:rsidRDefault="007B26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6001" w:rsidRDefault="007B26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1781631)</w:t>
      </w:r>
    </w:p>
    <w:p w:rsidR="005A6001" w:rsidRDefault="005A6001">
      <w:pPr>
        <w:spacing w:after="0"/>
        <w:ind w:left="120"/>
        <w:jc w:val="center"/>
      </w:pPr>
    </w:p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A6001" w:rsidRPr="007B266B" w:rsidRDefault="007B266B">
      <w:pPr>
        <w:spacing w:after="0" w:line="408" w:lineRule="auto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5A6001">
      <w:pPr>
        <w:spacing w:after="0"/>
        <w:ind w:left="120"/>
        <w:jc w:val="center"/>
        <w:rPr>
          <w:lang w:val="ru-RU"/>
        </w:rPr>
      </w:pPr>
    </w:p>
    <w:p w:rsidR="005A6001" w:rsidRPr="007B266B" w:rsidRDefault="007B266B">
      <w:pPr>
        <w:spacing w:after="0"/>
        <w:ind w:left="120"/>
        <w:jc w:val="center"/>
        <w:rPr>
          <w:lang w:val="ru-RU"/>
        </w:rPr>
      </w:pPr>
      <w:r w:rsidRPr="007B266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7B266B">
        <w:rPr>
          <w:rFonts w:ascii="Times New Roman" w:hAnsi="Times New Roman"/>
          <w:b/>
          <w:color w:val="000000"/>
          <w:sz w:val="28"/>
          <w:lang w:val="ru-RU"/>
        </w:rPr>
        <w:t>пос. Новый Маяк</w:t>
      </w:r>
      <w:bookmarkEnd w:id="3"/>
      <w:r w:rsidRPr="007B26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7B26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B26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266B">
        <w:rPr>
          <w:rFonts w:ascii="Times New Roman" w:hAnsi="Times New Roman"/>
          <w:color w:val="000000"/>
          <w:sz w:val="28"/>
          <w:lang w:val="ru-RU"/>
        </w:rPr>
        <w:t>​</w:t>
      </w:r>
    </w:p>
    <w:p w:rsidR="005A6001" w:rsidRPr="007B266B" w:rsidRDefault="005A6001">
      <w:pPr>
        <w:spacing w:after="0"/>
        <w:ind w:left="120"/>
        <w:rPr>
          <w:lang w:val="ru-RU"/>
        </w:rPr>
      </w:pPr>
    </w:p>
    <w:p w:rsidR="005A6001" w:rsidRPr="007B266B" w:rsidRDefault="005A6001">
      <w:pPr>
        <w:rPr>
          <w:lang w:val="ru-RU"/>
        </w:rPr>
        <w:sectPr w:rsidR="005A6001" w:rsidRPr="007B266B" w:rsidSect="00A620D0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A6001" w:rsidRPr="0058582F" w:rsidRDefault="007B266B" w:rsidP="0058582F">
      <w:pPr>
        <w:spacing w:after="0" w:line="264" w:lineRule="auto"/>
        <w:ind w:left="120"/>
        <w:jc w:val="center"/>
        <w:rPr>
          <w:sz w:val="20"/>
          <w:lang w:val="ru-RU"/>
        </w:rPr>
      </w:pPr>
      <w:bookmarkStart w:id="5" w:name="block-13033651"/>
      <w:bookmarkEnd w:id="0"/>
      <w:r w:rsidRPr="0058582F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A6001" w:rsidRPr="0058582F" w:rsidRDefault="005A600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B266B" w:rsidRPr="0058582F" w:rsidRDefault="007B266B" w:rsidP="007B266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CD399B">
        <w:rPr>
          <w:rFonts w:ascii="Times New Roman" w:hAnsi="Times New Roman"/>
          <w:color w:val="000000"/>
          <w:sz w:val="24"/>
          <w:lang w:val="ru-RU"/>
        </w:rPr>
        <w:t>Рабочая программа учебного предмета «</w:t>
      </w:r>
      <w:r w:rsidR="000162D9" w:rsidRPr="00CD399B">
        <w:rPr>
          <w:rFonts w:ascii="Times New Roman" w:hAnsi="Times New Roman"/>
          <w:color w:val="000000"/>
          <w:sz w:val="24"/>
          <w:lang w:val="ru-RU"/>
        </w:rPr>
        <w:t>Физическая культура</w:t>
      </w:r>
      <w:r w:rsidRPr="00CD399B">
        <w:rPr>
          <w:rFonts w:ascii="Times New Roman" w:hAnsi="Times New Roman"/>
          <w:color w:val="000000"/>
          <w:sz w:val="24"/>
          <w:lang w:val="ru-RU"/>
        </w:rPr>
        <w:t>» (предметная область «</w:t>
      </w:r>
      <w:r w:rsidR="000162D9" w:rsidRPr="00CD399B">
        <w:rPr>
          <w:rFonts w:ascii="Times New Roman" w:hAnsi="Times New Roman"/>
          <w:color w:val="000000"/>
          <w:sz w:val="24"/>
          <w:lang w:val="ru-RU"/>
        </w:rPr>
        <w:t>Физическая культура</w:t>
      </w:r>
      <w:r w:rsidRPr="00CD399B">
        <w:rPr>
          <w:rFonts w:ascii="Times New Roman" w:hAnsi="Times New Roman"/>
          <w:color w:val="000000"/>
          <w:sz w:val="24"/>
          <w:lang w:val="ru-RU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0162D9" w:rsidRPr="00CD399B">
        <w:rPr>
          <w:rFonts w:ascii="Times New Roman" w:hAnsi="Times New Roman"/>
          <w:color w:val="000000"/>
          <w:sz w:val="24"/>
          <w:lang w:val="ru-RU"/>
        </w:rPr>
        <w:t>Физическая культура» (далее – ФРП «Физическая культура</w:t>
      </w:r>
      <w:r w:rsidRPr="00CD399B">
        <w:rPr>
          <w:rFonts w:ascii="Times New Roman" w:hAnsi="Times New Roman"/>
          <w:color w:val="000000"/>
          <w:sz w:val="24"/>
          <w:lang w:val="ru-RU"/>
        </w:rPr>
        <w:t>»), а также ориентирована</w:t>
      </w:r>
      <w:proofErr w:type="gramEnd"/>
      <w:r w:rsidRPr="00CD399B">
        <w:rPr>
          <w:rFonts w:ascii="Times New Roman" w:hAnsi="Times New Roman"/>
          <w:color w:val="000000"/>
          <w:sz w:val="24"/>
          <w:lang w:val="ru-RU"/>
        </w:rPr>
        <w:t xml:space="preserve"> на целевые приоритеты, сформулированные в федеральной рабочей программе воспитания.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</w:t>
      </w:r>
      <w:r w:rsidRPr="0058582F">
        <w:rPr>
          <w:rFonts w:ascii="Times New Roman" w:hAnsi="Times New Roman"/>
          <w:color w:val="000000"/>
          <w:sz w:val="24"/>
          <w:lang w:val="ru-RU"/>
        </w:rPr>
        <w:lastRenderedPageBreak/>
        <w:t xml:space="preserve">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подготовки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8582F">
        <w:rPr>
          <w:rFonts w:ascii="Times New Roman" w:hAnsi="Times New Roman"/>
          <w:color w:val="000000"/>
          <w:sz w:val="24"/>
          <w:lang w:val="ru-RU"/>
        </w:rPr>
        <w:t xml:space="preserve">Результативность освоения учебного предмета </w:t>
      </w: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58582F">
        <w:rPr>
          <w:rFonts w:ascii="Times New Roman" w:hAnsi="Times New Roman"/>
          <w:color w:val="000000"/>
          <w:sz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8582F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bb146442-f527-41bf-8c2f-d7c56b2bd4b0"/>
      <w:r w:rsidRPr="0058582F">
        <w:rPr>
          <w:rFonts w:ascii="Times New Roman" w:hAnsi="Times New Roman"/>
          <w:color w:val="000000"/>
          <w:sz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58582F">
        <w:rPr>
          <w:rFonts w:ascii="Times New Roman" w:hAnsi="Times New Roman"/>
          <w:color w:val="000000"/>
          <w:sz w:val="24"/>
          <w:lang w:val="ru-RU"/>
        </w:rPr>
        <w:t>‌‌</w:t>
      </w:r>
      <w:proofErr w:type="gramEnd"/>
    </w:p>
    <w:p w:rsidR="005A6001" w:rsidRPr="007B266B" w:rsidRDefault="005A6001">
      <w:pPr>
        <w:rPr>
          <w:lang w:val="ru-RU"/>
        </w:rPr>
        <w:sectPr w:rsidR="005A6001" w:rsidRPr="007B266B">
          <w:pgSz w:w="11906" w:h="16383"/>
          <w:pgMar w:top="1134" w:right="850" w:bottom="1134" w:left="1701" w:header="720" w:footer="720" w:gutter="0"/>
          <w:cols w:space="720"/>
        </w:sectPr>
      </w:pPr>
    </w:p>
    <w:p w:rsidR="005A6001" w:rsidRPr="0058582F" w:rsidRDefault="007B266B" w:rsidP="0058582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033645"/>
      <w:bookmarkEnd w:id="5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858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A6001" w:rsidRPr="0058582F" w:rsidRDefault="005A60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58582F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1876902"/>
      <w:bookmarkEnd w:id="8"/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5A6001" w:rsidRPr="0058582F" w:rsidRDefault="007B266B" w:rsidP="00585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9" w:name="_Toc137548637"/>
      <w:bookmarkEnd w:id="9"/>
    </w:p>
    <w:p w:rsidR="005A6001" w:rsidRPr="0058582F" w:rsidRDefault="005A60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58582F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5A6001" w:rsidRPr="0058582F" w:rsidRDefault="007B266B" w:rsidP="005858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  <w:bookmarkStart w:id="10" w:name="_Toc137548638"/>
      <w:bookmarkEnd w:id="10"/>
    </w:p>
    <w:p w:rsidR="005A6001" w:rsidRPr="0058582F" w:rsidRDefault="005A60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58582F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F2177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58582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A6001" w:rsidRPr="0058582F" w:rsidRDefault="005A6001" w:rsidP="005858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9"/>
      <w:bookmarkEnd w:id="11"/>
    </w:p>
    <w:p w:rsidR="005A6001" w:rsidRPr="0058582F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5A6001" w:rsidRPr="0058582F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A6001" w:rsidRPr="007B266B" w:rsidRDefault="005A6001">
      <w:pPr>
        <w:rPr>
          <w:lang w:val="ru-RU"/>
        </w:rPr>
        <w:sectPr w:rsidR="005A6001" w:rsidRPr="007B266B">
          <w:pgSz w:w="11906" w:h="16383"/>
          <w:pgMar w:top="1134" w:right="850" w:bottom="1134" w:left="1701" w:header="720" w:footer="720" w:gutter="0"/>
          <w:cols w:space="720"/>
        </w:sectPr>
      </w:pPr>
    </w:p>
    <w:p w:rsidR="005A6001" w:rsidRPr="007B43EB" w:rsidRDefault="007B266B" w:rsidP="000162D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13033647"/>
      <w:bookmarkEnd w:id="7"/>
      <w:bookmarkEnd w:id="12"/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A6001" w:rsidRPr="007B43EB" w:rsidRDefault="005A60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5A6001" w:rsidRPr="007B43EB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A6001" w:rsidRPr="007B43EB" w:rsidRDefault="007B266B" w:rsidP="000162D9">
      <w:pPr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A6001" w:rsidRPr="007B43EB" w:rsidRDefault="005A6001" w:rsidP="005858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</w:p>
    <w:p w:rsidR="005A6001" w:rsidRPr="007B43EB" w:rsidRDefault="007B266B" w:rsidP="005858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58582F" w:rsidRPr="007B43EB" w:rsidRDefault="0058582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001" w:rsidRPr="007B43EB" w:rsidRDefault="007B266B" w:rsidP="00F21779">
      <w:pPr>
        <w:numPr>
          <w:ilvl w:val="0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5A6001" w:rsidRPr="007B43EB" w:rsidRDefault="007B266B" w:rsidP="00F21779">
      <w:pPr>
        <w:numPr>
          <w:ilvl w:val="0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A6001" w:rsidRPr="007B43EB" w:rsidRDefault="007B266B" w:rsidP="00F21779">
      <w:pPr>
        <w:numPr>
          <w:ilvl w:val="0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A6001" w:rsidRPr="007B43EB" w:rsidRDefault="007B266B" w:rsidP="00F21779">
      <w:pPr>
        <w:numPr>
          <w:ilvl w:val="0"/>
          <w:numId w:val="2"/>
        </w:numPr>
        <w:tabs>
          <w:tab w:val="left" w:pos="284"/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5A6001" w:rsidRPr="007B43EB" w:rsidRDefault="007B266B" w:rsidP="00F2177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A6001" w:rsidRPr="007B43EB" w:rsidRDefault="007B266B" w:rsidP="00F2177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A6001" w:rsidRPr="007B43EB" w:rsidRDefault="007B266B" w:rsidP="00F21779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001" w:rsidRPr="007B43EB" w:rsidRDefault="007B266B" w:rsidP="00F2177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A6001" w:rsidRPr="007B43EB" w:rsidRDefault="007B266B" w:rsidP="00F2177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A6001" w:rsidRPr="007B43EB" w:rsidRDefault="007B266B" w:rsidP="00F21779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8582F" w:rsidRPr="007B43EB" w:rsidRDefault="0058582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A6001" w:rsidRPr="007B43EB" w:rsidRDefault="007B266B" w:rsidP="00F2177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5A6001" w:rsidRPr="007B43EB" w:rsidRDefault="007B266B" w:rsidP="00F2177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A6001" w:rsidRPr="007B43EB" w:rsidRDefault="007B266B" w:rsidP="00F2177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A6001" w:rsidRPr="007B43EB" w:rsidRDefault="007B266B" w:rsidP="00F21779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A6001" w:rsidRPr="007B43EB" w:rsidRDefault="007B266B" w:rsidP="00F2177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A6001" w:rsidRPr="007B43EB" w:rsidRDefault="007B266B" w:rsidP="00F21779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001" w:rsidRPr="007B43EB" w:rsidRDefault="007B266B" w:rsidP="00F21779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</w:t>
      </w:r>
      <w:r w:rsidR="0058582F"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 игровые уроки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A6001" w:rsidRPr="007B43EB" w:rsidRDefault="007B266B" w:rsidP="00F21779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A6001" w:rsidRPr="007B43EB" w:rsidRDefault="007B266B" w:rsidP="00F21779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A6001" w:rsidRPr="007B43EB" w:rsidRDefault="007B266B" w:rsidP="00F21779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8582F" w:rsidRPr="007B43EB" w:rsidRDefault="0058582F" w:rsidP="0058582F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A6001" w:rsidRPr="007B43EB" w:rsidRDefault="007B266B" w:rsidP="00F21779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A6001" w:rsidRPr="007B43EB" w:rsidRDefault="007B266B" w:rsidP="00F21779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A6001" w:rsidRPr="007B43EB" w:rsidRDefault="007B266B" w:rsidP="00F21779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A6001" w:rsidRPr="007B43EB" w:rsidRDefault="007B266B" w:rsidP="00F21779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A6001" w:rsidRPr="007B43EB" w:rsidRDefault="007B266B" w:rsidP="00F21779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A6001" w:rsidRPr="007B43EB" w:rsidRDefault="007B266B" w:rsidP="00F21779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A6001" w:rsidRPr="007B43EB" w:rsidRDefault="007B266B" w:rsidP="00F21779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001" w:rsidRPr="007B43EB" w:rsidRDefault="007B266B" w:rsidP="00F21779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A6001" w:rsidRPr="007B43EB" w:rsidRDefault="007B266B" w:rsidP="00F21779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A6001" w:rsidRPr="007B43EB" w:rsidRDefault="007B266B" w:rsidP="00F21779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8582F" w:rsidRPr="007B43EB" w:rsidRDefault="0058582F" w:rsidP="0058582F">
      <w:pPr>
        <w:spacing w:after="0" w:line="264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A6001" w:rsidRPr="007B43EB" w:rsidRDefault="007B266B" w:rsidP="00F21779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A6001" w:rsidRPr="007B43EB" w:rsidRDefault="007B266B" w:rsidP="00F21779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6001" w:rsidRPr="007B43EB" w:rsidRDefault="007B266B" w:rsidP="00F21779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A6001" w:rsidRPr="007B43EB" w:rsidRDefault="007B266B" w:rsidP="00F21779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A6001" w:rsidRPr="007B43EB" w:rsidRDefault="007B266B" w:rsidP="00F21779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7B43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001" w:rsidRPr="007B43EB" w:rsidRDefault="007B266B" w:rsidP="00F21779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A6001" w:rsidRPr="007B43EB" w:rsidRDefault="007B266B" w:rsidP="00F21779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A6001" w:rsidRPr="007B43EB" w:rsidRDefault="005A6001" w:rsidP="005858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3"/>
      <w:bookmarkEnd w:id="17"/>
    </w:p>
    <w:p w:rsidR="005A6001" w:rsidRPr="007B43EB" w:rsidRDefault="007B26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6001" w:rsidRPr="007B43EB" w:rsidRDefault="005A6001" w:rsidP="0058582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4"/>
      <w:bookmarkEnd w:id="18"/>
    </w:p>
    <w:p w:rsidR="005A6001" w:rsidRPr="007B43EB" w:rsidRDefault="007B26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A6001" w:rsidRPr="007B43EB" w:rsidRDefault="007B266B" w:rsidP="00F21779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5A6001" w:rsidRPr="007B43EB" w:rsidRDefault="005A6001" w:rsidP="005858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5"/>
      <w:bookmarkEnd w:id="20"/>
    </w:p>
    <w:p w:rsidR="005A6001" w:rsidRPr="007B43EB" w:rsidRDefault="007B26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A6001" w:rsidRPr="007B43EB" w:rsidRDefault="007B266B" w:rsidP="00F21779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качеств. </w:t>
      </w:r>
      <w:bookmarkStart w:id="21" w:name="_Toc103687219"/>
      <w:bookmarkEnd w:id="21"/>
    </w:p>
    <w:p w:rsidR="005A6001" w:rsidRPr="007B43EB" w:rsidRDefault="005A6001" w:rsidP="0058582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37548646"/>
      <w:bookmarkEnd w:id="22"/>
    </w:p>
    <w:p w:rsidR="005A6001" w:rsidRPr="007B43EB" w:rsidRDefault="007B26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во время выполнения гимнастических и акробатических упраж</w:t>
      </w:r>
      <w:r w:rsidR="0058582F"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нений, легкоатлетической, игровой</w:t>
      </w: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A6001" w:rsidRPr="007B43EB" w:rsidRDefault="007B266B" w:rsidP="00F21779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Start w:id="24" w:name="_Toc137548647"/>
      <w:bookmarkEnd w:id="23"/>
      <w:bookmarkEnd w:id="24"/>
    </w:p>
    <w:p w:rsidR="005A6001" w:rsidRPr="007B43EB" w:rsidRDefault="005A6001" w:rsidP="00F21779">
      <w:pPr>
        <w:tabs>
          <w:tab w:val="left" w:pos="284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6001" w:rsidRPr="007B43EB" w:rsidRDefault="007B26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A6001" w:rsidRPr="007B43EB" w:rsidRDefault="007B26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B43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="00F21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</w:t>
      </w:r>
      <w:r w:rsidR="0058582F"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A6001" w:rsidRPr="007B43EB" w:rsidRDefault="007B266B" w:rsidP="00F21779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A6001" w:rsidRPr="007B266B" w:rsidRDefault="005A6001">
      <w:pPr>
        <w:rPr>
          <w:lang w:val="ru-RU"/>
        </w:rPr>
        <w:sectPr w:rsidR="005A6001" w:rsidRPr="007B266B">
          <w:pgSz w:w="11906" w:h="16383"/>
          <w:pgMar w:top="1134" w:right="850" w:bottom="1134" w:left="1701" w:header="720" w:footer="720" w:gutter="0"/>
          <w:cols w:space="720"/>
        </w:sectPr>
      </w:pPr>
    </w:p>
    <w:p w:rsidR="005A6001" w:rsidRPr="007B43EB" w:rsidRDefault="007B266B" w:rsidP="007B43EB">
      <w:pPr>
        <w:spacing w:after="0"/>
        <w:ind w:left="120"/>
        <w:jc w:val="center"/>
        <w:rPr>
          <w:sz w:val="20"/>
        </w:rPr>
      </w:pPr>
      <w:bookmarkStart w:id="25" w:name="block-13033646"/>
      <w:bookmarkEnd w:id="13"/>
      <w:r w:rsidRPr="007B43EB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A6001" w:rsidRPr="007B43EB" w:rsidRDefault="007B266B">
      <w:pPr>
        <w:spacing w:after="0"/>
        <w:ind w:left="120"/>
        <w:rPr>
          <w:sz w:val="20"/>
        </w:rPr>
      </w:pPr>
      <w:r w:rsidRPr="007B43EB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07"/>
        <w:gridCol w:w="992"/>
        <w:gridCol w:w="1276"/>
        <w:gridCol w:w="1276"/>
        <w:gridCol w:w="2091"/>
      </w:tblGrid>
      <w:tr w:rsidR="005A6001" w:rsidTr="007B43EB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 w:rsidP="001D1F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 w:rsidP="001D1F22">
            <w:pPr>
              <w:spacing w:after="0" w:line="240" w:lineRule="auto"/>
              <w:ind w:left="135"/>
            </w:pPr>
          </w:p>
        </w:tc>
        <w:tc>
          <w:tcPr>
            <w:tcW w:w="3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 w:rsidP="001D1F2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001" w:rsidRDefault="005A6001" w:rsidP="001D1F22">
            <w:pPr>
              <w:spacing w:after="0" w:line="240" w:lineRule="auto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 w:rsidP="001D1F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1D1F2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7B43EB" w:rsidTr="007B43EB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3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7B4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7B4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>
            <w:pPr>
              <w:spacing w:after="0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after="0" w:line="240" w:lineRule="auto"/>
              <w:ind w:left="12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after="0" w:line="240" w:lineRule="auto"/>
              <w:ind w:left="12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0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 w:rsidRPr="00023C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0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 w:rsidRPr="00023C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Pr="007B266B" w:rsidRDefault="007B43E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023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 w:rsidRPr="00023C0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23C0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>
            <w:pPr>
              <w:spacing w:after="0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B0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 w:rsidRPr="00B018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B0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 w:rsidRPr="00B018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Default="007B43EB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lang w:val="ru-RU"/>
              </w:rPr>
            </w:pPr>
            <w:r w:rsidRPr="00B0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 w:rsidRPr="00B018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18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>
            <w:pPr>
              <w:spacing w:after="0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after="0" w:line="240" w:lineRule="auto"/>
              <w:ind w:left="12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7B43EB" w:rsidTr="007B43E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</w:tbl>
    <w:p w:rsidR="005A6001" w:rsidRDefault="005A6001">
      <w:pPr>
        <w:sectPr w:rsidR="005A6001" w:rsidSect="007B43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A6001" w:rsidRPr="007B43EB" w:rsidRDefault="007B266B">
      <w:pPr>
        <w:spacing w:after="0"/>
        <w:ind w:left="120"/>
        <w:rPr>
          <w:sz w:val="20"/>
        </w:rPr>
      </w:pPr>
      <w:r w:rsidRPr="007B43EB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"/>
        <w:gridCol w:w="3209"/>
        <w:gridCol w:w="1134"/>
        <w:gridCol w:w="1275"/>
        <w:gridCol w:w="1418"/>
        <w:gridCol w:w="2091"/>
      </w:tblGrid>
      <w:tr w:rsidR="005A6001" w:rsidRPr="007B43EB" w:rsidTr="007B43EB">
        <w:trPr>
          <w:trHeight w:val="144"/>
          <w:tblCellSpacing w:w="20" w:type="nil"/>
        </w:trPr>
        <w:tc>
          <w:tcPr>
            <w:tcW w:w="7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A6001" w:rsidRPr="007B43EB" w:rsidRDefault="005A60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001" w:rsidRPr="007B43EB" w:rsidRDefault="005A6001" w:rsidP="007B43E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7B43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71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A6001" w:rsidRPr="007B43EB" w:rsidRDefault="005A60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7B43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7B43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7B43EB" w:rsidRPr="00F21779" w:rsidTr="00A620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A620D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43EB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A6001" w:rsidRPr="00F21779" w:rsidTr="007B43EB">
        <w:trPr>
          <w:trHeight w:val="144"/>
          <w:tblCellSpacing w:w="20" w:type="nil"/>
        </w:trPr>
        <w:tc>
          <w:tcPr>
            <w:tcW w:w="719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43EB" w:rsidP="00A620D0">
            <w:pPr>
              <w:spacing w:line="240" w:lineRule="auto"/>
              <w:ind w:left="120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8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7B43EB">
        <w:trPr>
          <w:trHeight w:val="144"/>
          <w:tblCellSpacing w:w="20" w:type="nil"/>
        </w:trPr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6001" w:rsidRDefault="005A6001">
      <w:pPr>
        <w:sectPr w:rsidR="005A6001" w:rsidSect="007B43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A6001" w:rsidRPr="007B43EB" w:rsidRDefault="007B266B">
      <w:pPr>
        <w:spacing w:after="0"/>
        <w:ind w:left="120"/>
        <w:rPr>
          <w:sz w:val="20"/>
        </w:rPr>
      </w:pPr>
      <w:r w:rsidRPr="007B43EB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448"/>
        <w:gridCol w:w="992"/>
        <w:gridCol w:w="1276"/>
        <w:gridCol w:w="1276"/>
        <w:gridCol w:w="2091"/>
      </w:tblGrid>
      <w:tr w:rsidR="005A6001" w:rsidRPr="007B43EB" w:rsidTr="00186784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A6001" w:rsidRPr="007B43EB" w:rsidRDefault="005A6001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001" w:rsidRPr="007B43EB" w:rsidRDefault="005A6001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A6001" w:rsidRPr="007B43EB" w:rsidRDefault="005A60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1867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1867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Pr="007B43EB" w:rsidRDefault="005A6001">
            <w:pPr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43EB" w:rsidP="00A620D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43EB" w:rsidRPr="007B43EB" w:rsidRDefault="007B43E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shd w:val="clear" w:color="auto" w:fill="auto"/>
            <w:tcMar>
              <w:top w:w="50" w:type="dxa"/>
              <w:left w:w="100" w:type="dxa"/>
            </w:tcMar>
          </w:tcPr>
          <w:p w:rsidR="007B43EB" w:rsidRPr="007B43EB" w:rsidRDefault="007B43EB" w:rsidP="00A620D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43EB" w:rsidP="00A620D0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B43E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6001" w:rsidRPr="007B43EB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7B266B" w:rsidP="00A620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B43E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7B43EB" w:rsidRDefault="005A6001" w:rsidP="00A620D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6001" w:rsidRDefault="005A6001">
      <w:pPr>
        <w:sectPr w:rsidR="005A6001" w:rsidSect="007B43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A6001" w:rsidRPr="00186784" w:rsidRDefault="007B266B">
      <w:pPr>
        <w:spacing w:after="0"/>
        <w:ind w:left="120"/>
        <w:rPr>
          <w:sz w:val="20"/>
        </w:rPr>
      </w:pPr>
      <w:r w:rsidRPr="00186784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492"/>
        <w:gridCol w:w="992"/>
        <w:gridCol w:w="1276"/>
        <w:gridCol w:w="1276"/>
        <w:gridCol w:w="2091"/>
      </w:tblGrid>
      <w:tr w:rsidR="005A6001" w:rsidTr="00186784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 w:rsidP="00A620D0">
            <w:pPr>
              <w:spacing w:after="0" w:line="240" w:lineRule="auto"/>
              <w:ind w:left="135"/>
            </w:pPr>
          </w:p>
        </w:tc>
        <w:tc>
          <w:tcPr>
            <w:tcW w:w="3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1867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3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186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7B266B" w:rsidP="001867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7B266B" w:rsidRDefault="007B266B">
            <w:pPr>
              <w:spacing w:after="0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186784" w:rsidP="00A620D0">
            <w:pPr>
              <w:spacing w:after="0" w:line="240" w:lineRule="auto"/>
              <w:ind w:left="12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CB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 w:rsidRPr="00CB1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Pr="007B266B" w:rsidRDefault="00186784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7B266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CB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 w:rsidRPr="00CB1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1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16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Pr="000162D9" w:rsidRDefault="00186784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745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 w:rsidRPr="007452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7452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7452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52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2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5A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 w:rsidRPr="005A53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5A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 w:rsidRPr="005A53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6784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6784" w:rsidRDefault="00186784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</w:tcPr>
          <w:p w:rsidR="00186784" w:rsidRPr="00186784" w:rsidRDefault="00186784" w:rsidP="00A620D0">
            <w:pPr>
              <w:spacing w:after="0" w:line="240" w:lineRule="auto"/>
              <w:rPr>
                <w:lang w:val="ru-RU"/>
              </w:rPr>
            </w:pPr>
            <w:r w:rsidRPr="005A5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 w:rsidRPr="005A53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53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5A6001" w:rsidRPr="00F21779" w:rsidTr="00186784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Pr="00186784" w:rsidRDefault="00186784" w:rsidP="00A620D0">
            <w:pPr>
              <w:spacing w:after="0" w:line="240" w:lineRule="auto"/>
              <w:ind w:left="12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15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5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643" w:type="dxa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  <w:tr w:rsidR="005A6001" w:rsidTr="00186784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 w:rsidP="00A620D0">
            <w:pPr>
              <w:spacing w:after="0" w:line="240" w:lineRule="auto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A6001" w:rsidRDefault="007B266B" w:rsidP="00A620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A6001" w:rsidRDefault="005A6001" w:rsidP="00A620D0">
            <w:pPr>
              <w:spacing w:line="240" w:lineRule="auto"/>
            </w:pPr>
          </w:p>
        </w:tc>
      </w:tr>
    </w:tbl>
    <w:p w:rsidR="005A6001" w:rsidRDefault="005A6001">
      <w:pPr>
        <w:sectPr w:rsidR="005A6001" w:rsidSect="0018678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620D0" w:rsidRPr="00186784" w:rsidRDefault="00A620D0" w:rsidP="00A620D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6" w:name="block-13033649"/>
      <w:r w:rsidRPr="001867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620D0" w:rsidRPr="00186784" w:rsidRDefault="00A620D0" w:rsidP="00A620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20D0" w:rsidRPr="00186784" w:rsidRDefault="00A620D0" w:rsidP="00A620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8678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620D0" w:rsidRPr="00186784" w:rsidRDefault="00A620D0" w:rsidP="00A620D0">
      <w:pPr>
        <w:spacing w:after="0"/>
        <w:ind w:left="120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  <w:proofErr w:type="gramStart"/>
      <w:r w:rsidRPr="00186784">
        <w:rPr>
          <w:rFonts w:ascii="Times New Roman" w:hAnsi="Times New Roman" w:cs="Times New Roman"/>
          <w:sz w:val="24"/>
          <w:shd w:val="clear" w:color="auto" w:fill="FFFFFF"/>
          <w:lang w:val="ru-RU"/>
        </w:rPr>
        <w:t>Физическая культура: 1-й класс: учебник, 1 класс/ Матвеев А.П., Акционерное общество «Издательство «Просвещение»</w:t>
      </w:r>
      <w:r w:rsidRPr="00186784">
        <w:rPr>
          <w:rFonts w:ascii="Times New Roman" w:hAnsi="Times New Roman" w:cs="Times New Roman"/>
          <w:sz w:val="24"/>
          <w:lang w:val="ru-RU"/>
        </w:rPr>
        <w:br/>
      </w:r>
      <w:r w:rsidRPr="00186784">
        <w:rPr>
          <w:rFonts w:ascii="Times New Roman" w:hAnsi="Times New Roman" w:cs="Times New Roman"/>
          <w:sz w:val="24"/>
          <w:shd w:val="clear" w:color="auto" w:fill="FFFFFF"/>
          <w:lang w:val="ru-RU"/>
        </w:rPr>
        <w:t>• Физическая культура: 2-й класс: учебник, 2 класс/ Матвеев А.П., Акционерное общество «Издательство «Просвещение»</w:t>
      </w:r>
      <w:r w:rsidRPr="00186784">
        <w:rPr>
          <w:rFonts w:ascii="Times New Roman" w:hAnsi="Times New Roman" w:cs="Times New Roman"/>
          <w:sz w:val="24"/>
          <w:lang w:val="ru-RU"/>
        </w:rPr>
        <w:br/>
      </w:r>
      <w:r w:rsidRPr="00186784">
        <w:rPr>
          <w:rFonts w:ascii="Times New Roman" w:hAnsi="Times New Roman" w:cs="Times New Roman"/>
          <w:sz w:val="24"/>
          <w:shd w:val="clear" w:color="auto" w:fill="FFFFFF"/>
          <w:lang w:val="ru-RU"/>
        </w:rPr>
        <w:t>• Физическая культура: 3-й класс: учебник, 3 класс/ Матвеев А.П., Акционерное общество «Издательство «Просвещение»</w:t>
      </w:r>
      <w:r w:rsidRPr="00186784">
        <w:rPr>
          <w:rFonts w:ascii="Times New Roman" w:hAnsi="Times New Roman" w:cs="Times New Roman"/>
          <w:sz w:val="24"/>
          <w:lang w:val="ru-RU"/>
        </w:rPr>
        <w:br/>
      </w:r>
      <w:r w:rsidRPr="00186784">
        <w:rPr>
          <w:rFonts w:ascii="Times New Roman" w:hAnsi="Times New Roman" w:cs="Times New Roman"/>
          <w:sz w:val="24"/>
          <w:shd w:val="clear" w:color="auto" w:fill="FFFFFF"/>
          <w:lang w:val="ru-RU"/>
        </w:rPr>
        <w:t>• Физическая культура: 4-й класс: учебник, 4 класс/ Матвеев А.П., Акционерное общество «Издательство «Просвещение»</w:t>
      </w:r>
      <w:proofErr w:type="gramEnd"/>
    </w:p>
    <w:p w:rsidR="00A620D0" w:rsidRPr="00186784" w:rsidRDefault="00A620D0" w:rsidP="00A620D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0D0" w:rsidRPr="00186784" w:rsidRDefault="00A620D0" w:rsidP="00A620D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86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620D0" w:rsidRPr="00186784" w:rsidRDefault="00A620D0" w:rsidP="00A620D0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186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hyperlink r:id="rId45"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1867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A620D0" w:rsidRDefault="00A620D0" w:rsidP="00A620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20D0" w:rsidRDefault="00A620D0" w:rsidP="00A620D0">
      <w:pPr>
        <w:sectPr w:rsidR="00A620D0">
          <w:pgSz w:w="11906" w:h="16383"/>
          <w:pgMar w:top="1134" w:right="850" w:bottom="1134" w:left="1701" w:header="720" w:footer="720" w:gutter="0"/>
          <w:cols w:space="720"/>
        </w:sectPr>
      </w:pPr>
    </w:p>
    <w:p w:rsidR="005A6001" w:rsidRDefault="007B266B">
      <w:pPr>
        <w:spacing w:after="0"/>
        <w:ind w:left="120"/>
      </w:pPr>
      <w:bookmarkStart w:id="27" w:name="block-13033648"/>
      <w:bookmarkEnd w:id="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A6001" w:rsidRDefault="007B2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5A600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001" w:rsidRDefault="005A6001">
            <w:pPr>
              <w:spacing w:after="0"/>
              <w:ind w:left="135"/>
            </w:pP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5A6001"/>
        </w:tc>
      </w:tr>
    </w:tbl>
    <w:p w:rsidR="005A6001" w:rsidRDefault="005A6001">
      <w:pPr>
        <w:sectPr w:rsidR="005A6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001" w:rsidRDefault="007B2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5A60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001" w:rsidRDefault="005A6001">
            <w:pPr>
              <w:spacing w:after="0"/>
              <w:ind w:left="135"/>
            </w:pP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5A6001"/>
        </w:tc>
      </w:tr>
    </w:tbl>
    <w:p w:rsidR="005A6001" w:rsidRDefault="005A6001">
      <w:pPr>
        <w:sectPr w:rsidR="005A6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001" w:rsidRDefault="007B2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5A60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001" w:rsidRDefault="005A6001">
            <w:pPr>
              <w:spacing w:after="0"/>
              <w:ind w:left="135"/>
            </w:pP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5A6001"/>
        </w:tc>
      </w:tr>
    </w:tbl>
    <w:p w:rsidR="005A6001" w:rsidRDefault="005A6001">
      <w:pPr>
        <w:sectPr w:rsidR="005A6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001" w:rsidRDefault="007B2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5A6001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001" w:rsidRDefault="005A6001">
            <w:pPr>
              <w:spacing w:after="0"/>
              <w:ind w:left="135"/>
            </w:pPr>
          </w:p>
        </w:tc>
      </w:tr>
      <w:tr w:rsidR="005A6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001" w:rsidRDefault="005A60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001" w:rsidRDefault="005A6001"/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bookmarkStart w:id="28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00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A6001" w:rsidRDefault="005A600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bookmarkEnd w:id="28"/>
      <w:tr w:rsidR="005A6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Pr="000162D9" w:rsidRDefault="007B266B">
            <w:pPr>
              <w:spacing w:after="0"/>
              <w:ind w:left="135"/>
              <w:rPr>
                <w:lang w:val="ru-RU"/>
              </w:rPr>
            </w:pPr>
            <w:r w:rsidRPr="000162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001" w:rsidRDefault="007B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001" w:rsidRDefault="005A6001"/>
        </w:tc>
      </w:tr>
    </w:tbl>
    <w:p w:rsidR="005A6001" w:rsidRDefault="005A6001">
      <w:pPr>
        <w:sectPr w:rsidR="005A60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001" w:rsidRDefault="005A6001">
      <w:pPr>
        <w:sectPr w:rsidR="005A600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5D2068" w:rsidRDefault="005D2068" w:rsidP="00A620D0">
      <w:pPr>
        <w:spacing w:after="0"/>
        <w:ind w:left="120"/>
        <w:jc w:val="center"/>
      </w:pPr>
    </w:p>
    <w:sectPr w:rsidR="005D2068" w:rsidSect="00A620D0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79" w:rsidRDefault="00F21779" w:rsidP="00A620D0">
      <w:pPr>
        <w:spacing w:after="0" w:line="240" w:lineRule="auto"/>
      </w:pPr>
      <w:r>
        <w:separator/>
      </w:r>
    </w:p>
  </w:endnote>
  <w:endnote w:type="continuationSeparator" w:id="0">
    <w:p w:rsidR="00F21779" w:rsidRDefault="00F21779" w:rsidP="00A6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762032"/>
      <w:docPartObj>
        <w:docPartGallery w:val="Page Numbers (Bottom of Page)"/>
        <w:docPartUnique/>
      </w:docPartObj>
    </w:sdtPr>
    <w:sdtContent>
      <w:p w:rsidR="00F21779" w:rsidRDefault="00F217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EC" w:rsidRPr="00FF1BEC">
          <w:rPr>
            <w:noProof/>
            <w:lang w:val="ru-RU"/>
          </w:rPr>
          <w:t>56</w:t>
        </w:r>
        <w:r>
          <w:fldChar w:fldCharType="end"/>
        </w:r>
      </w:p>
    </w:sdtContent>
  </w:sdt>
  <w:p w:rsidR="00F21779" w:rsidRDefault="00F217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79" w:rsidRDefault="00F21779" w:rsidP="00A620D0">
      <w:pPr>
        <w:spacing w:after="0" w:line="240" w:lineRule="auto"/>
      </w:pPr>
      <w:r>
        <w:separator/>
      </w:r>
    </w:p>
  </w:footnote>
  <w:footnote w:type="continuationSeparator" w:id="0">
    <w:p w:rsidR="00F21779" w:rsidRDefault="00F21779" w:rsidP="00A6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332"/>
    <w:multiLevelType w:val="multilevel"/>
    <w:tmpl w:val="F1027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211F5"/>
    <w:multiLevelType w:val="multilevel"/>
    <w:tmpl w:val="41D26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60CA2"/>
    <w:multiLevelType w:val="multilevel"/>
    <w:tmpl w:val="91363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409FB"/>
    <w:multiLevelType w:val="multilevel"/>
    <w:tmpl w:val="0262C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33861"/>
    <w:multiLevelType w:val="multilevel"/>
    <w:tmpl w:val="45E83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94143"/>
    <w:multiLevelType w:val="multilevel"/>
    <w:tmpl w:val="CF1E4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D0F47"/>
    <w:multiLevelType w:val="multilevel"/>
    <w:tmpl w:val="8E7C9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1482D"/>
    <w:multiLevelType w:val="multilevel"/>
    <w:tmpl w:val="3418E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37E6B"/>
    <w:multiLevelType w:val="multilevel"/>
    <w:tmpl w:val="2318A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6552D"/>
    <w:multiLevelType w:val="multilevel"/>
    <w:tmpl w:val="AA7CC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E8767E"/>
    <w:multiLevelType w:val="multilevel"/>
    <w:tmpl w:val="3620B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C735A"/>
    <w:multiLevelType w:val="multilevel"/>
    <w:tmpl w:val="0A2ED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D256DE"/>
    <w:multiLevelType w:val="multilevel"/>
    <w:tmpl w:val="8BB2D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52110A"/>
    <w:multiLevelType w:val="multilevel"/>
    <w:tmpl w:val="D1289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C0DE1"/>
    <w:multiLevelType w:val="multilevel"/>
    <w:tmpl w:val="2DD8F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6E7B37"/>
    <w:multiLevelType w:val="multilevel"/>
    <w:tmpl w:val="747C1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81534"/>
    <w:multiLevelType w:val="multilevel"/>
    <w:tmpl w:val="37784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6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01"/>
    <w:rsid w:val="000162D9"/>
    <w:rsid w:val="00186784"/>
    <w:rsid w:val="001D1F22"/>
    <w:rsid w:val="0058582F"/>
    <w:rsid w:val="005A6001"/>
    <w:rsid w:val="005D2068"/>
    <w:rsid w:val="007B266B"/>
    <w:rsid w:val="007B43EB"/>
    <w:rsid w:val="00A620D0"/>
    <w:rsid w:val="00CC787B"/>
    <w:rsid w:val="00CD399B"/>
    <w:rsid w:val="00F21779"/>
    <w:rsid w:val="00FF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78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7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6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2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71</Pages>
  <Words>11595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 Резников</cp:lastModifiedBy>
  <cp:revision>5</cp:revision>
  <dcterms:created xsi:type="dcterms:W3CDTF">2023-09-05T15:51:00Z</dcterms:created>
  <dcterms:modified xsi:type="dcterms:W3CDTF">2023-09-10T18:05:00Z</dcterms:modified>
</cp:coreProperties>
</file>